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Skyler Bennett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8 January 2024.</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Product Manager.</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Charlie Nguyen (CTO).</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Develop and execute product strategy aligned with market trends and customer needs</w:t>
      </w:r>
    </w:p>
    <w:p>
      <w:pPr>
        <w:pStyle w:val="ListParagraph"/>
        <w:numPr>
          <w:ilvl w:val="0"/>
          <w:numId w:val="1"/>
        </w:numPr>
        <w:spacing w:after="80"/>
      </w:pPr>
      <w:r>
        <w:rPr>
          <w:rFonts w:ascii="Open Sans" w:cs="Open Sans" w:eastAsia="Open Sans" w:hAnsi="Open Sans"/>
          <w:sz w:val="22"/>
          <w:szCs w:val="22"/>
        </w:rPr>
        <w:t xml:space="preserve">Manage product lifecycle across all stages from introduction to phase-out</w:t>
      </w:r>
    </w:p>
    <w:p>
      <w:pPr>
        <w:pStyle w:val="ListParagraph"/>
        <w:numPr>
          <w:ilvl w:val="0"/>
          <w:numId w:val="1"/>
        </w:numPr>
        <w:spacing w:after="80"/>
      </w:pPr>
      <w:r>
        <w:rPr>
          <w:rFonts w:ascii="Open Sans" w:cs="Open Sans" w:eastAsia="Open Sans" w:hAnsi="Open Sans"/>
          <w:sz w:val="22"/>
          <w:szCs w:val="22"/>
        </w:rPr>
        <w:t xml:space="preserve">Analyze product performance across all product categories</w:t>
      </w:r>
    </w:p>
    <w:p>
      <w:pPr>
        <w:pStyle w:val="ListParagraph"/>
        <w:numPr>
          <w:ilvl w:val="0"/>
          <w:numId w:val="1"/>
        </w:numPr>
        <w:spacing w:after="80"/>
      </w:pPr>
      <w:r>
        <w:rPr>
          <w:rFonts w:ascii="Open Sans" w:cs="Open Sans" w:eastAsia="Open Sans" w:hAnsi="Open Sans"/>
          <w:sz w:val="22"/>
          <w:szCs w:val="22"/>
        </w:rPr>
        <w:t xml:space="preserve">Coordinate with Supply Chain on new product introductions and vendor selection</w:t>
      </w:r>
    </w:p>
    <w:p>
      <w:pPr>
        <w:pStyle w:val="ListParagraph"/>
        <w:numPr>
          <w:ilvl w:val="0"/>
          <w:numId w:val="1"/>
        </w:numPr>
        <w:spacing w:after="80"/>
      </w:pPr>
      <w:r>
        <w:rPr>
          <w:rFonts w:ascii="Open Sans" w:cs="Open Sans" w:eastAsia="Open Sans" w:hAnsi="Open Sans"/>
          <w:sz w:val="22"/>
          <w:szCs w:val="22"/>
        </w:rPr>
        <w:t xml:space="preserve">Work with Sales team on product positioning, pricing, and go-to-market strategies</w:t>
      </w:r>
    </w:p>
    <w:p>
      <w:pPr>
        <w:pStyle w:val="ListParagraph"/>
        <w:numPr>
          <w:ilvl w:val="0"/>
          <w:numId w:val="1"/>
        </w:numPr>
        <w:spacing w:after="80"/>
      </w:pPr>
      <w:r>
        <w:rPr>
          <w:rFonts w:ascii="Open Sans" w:cs="Open Sans" w:eastAsia="Open Sans" w:hAnsi="Open Sans"/>
          <w:sz w:val="22"/>
          <w:szCs w:val="22"/>
        </w:rPr>
        <w:t xml:space="preserve">Conduct market research and competitive analysis for product opportunities</w:t>
      </w:r>
    </w:p>
    <w:p>
      <w:pPr>
        <w:pStyle w:val="ListParagraph"/>
        <w:numPr>
          <w:ilvl w:val="0"/>
          <w:numId w:val="1"/>
        </w:numPr>
        <w:spacing w:after="80"/>
      </w:pPr>
      <w:r>
        <w:rPr>
          <w:rFonts w:ascii="Open Sans" w:cs="Open Sans" w:eastAsia="Open Sans" w:hAnsi="Open Sans"/>
          <w:sz w:val="22"/>
          <w:szCs w:val="22"/>
        </w:rPr>
        <w:t xml:space="preserve">Manage product information including specifications, features, benefits, and imagery</w:t>
      </w:r>
    </w:p>
    <w:p>
      <w:pPr>
        <w:pStyle w:val="ListParagraph"/>
        <w:numPr>
          <w:ilvl w:val="0"/>
          <w:numId w:val="1"/>
        </w:numPr>
        <w:spacing w:after="80"/>
      </w:pPr>
      <w:r>
        <w:rPr>
          <w:rFonts w:ascii="Open Sans" w:cs="Open Sans" w:eastAsia="Open Sans" w:hAnsi="Open Sans"/>
          <w:sz w:val="22"/>
          <w:szCs w:val="22"/>
        </w:rPr>
        <w:t xml:space="preserve">Optimize product mix based on sales data and market feedback</w:t>
      </w:r>
    </w:p>
    <w:p>
      <w:pPr>
        <w:pStyle w:val="ListParagraph"/>
        <w:numPr>
          <w:ilvl w:val="0"/>
          <w:numId w:val="1"/>
        </w:numPr>
        <w:spacing w:after="80"/>
      </w:pPr>
      <w:r>
        <w:rPr>
          <w:rFonts w:ascii="Open Sans" w:cs="Open Sans" w:eastAsia="Open Sans" w:hAnsi="Open Sans"/>
          <w:sz w:val="22"/>
          <w:szCs w:val="22"/>
        </w:rPr>
        <w:t xml:space="preserve">Coordinate with Marketing on product launches and promotional campaigns</w:t>
      </w:r>
    </w:p>
    <w:p>
      <w:pPr>
        <w:pStyle w:val="ListParagraph"/>
        <w:numPr>
          <w:ilvl w:val="0"/>
          <w:numId w:val="1"/>
        </w:numPr>
        <w:spacing w:after="80"/>
      </w:pPr>
      <w:r>
        <w:rPr>
          <w:rFonts w:ascii="Open Sans" w:cs="Open Sans" w:eastAsia="Open Sans" w:hAnsi="Open Sans"/>
          <w:sz w:val="22"/>
          <w:szCs w:val="22"/>
        </w:rPr>
        <w:t xml:space="preserve">Identify and develop high-performing product lines and growth opportunities</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$105,000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12%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8 January 2024</w:t>
      </w:r>
    </w:p>
    <w:p>
      <w:pPr>
        <w:spacing w:before="200" w:after="100"/>
      </w:pPr>
      <w:r>
        <w:rPr>
          <w:rFonts w:ascii="Open Sans" w:cs="Open Sans" w:eastAsia="Open Sans" w:hAnsi="Open Sans"/>
          <w:b/>
          <w:bCs/>
          <w:sz w:val="22"/>
          <w:szCs w:val="22"/>
        </w:rPr>
        <w:t xml:space="preserve">SIGNED by SKYLER BENNETT:</w:t>
      </w:r>
    </w:p>
    <w:p>
      <w:pPr>
        <w:spacing w:before="150" w:after="50"/>
      </w:pPr>
      <w:r>
        <w:rPr>
          <w:rFonts w:ascii="Brush Script MT" w:cs="Brush Script MT" w:eastAsia="Brush Script MT" w:hAnsi="Brush Script MT"/>
          <w:i/>
          <w:iCs/>
          <w:color w:val="2C3E50"/>
          <w:sz w:val="28"/>
          <w:szCs w:val="28"/>
        </w:rPr>
        <w:t xml:space="preserve">Skyler Bennett</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8 January 2024</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3CD3B4FD-5672-4EF5-865F-C7A22D079230}"/>
</file>

<file path=customXml/itemProps2.xml><?xml version="1.0" encoding="utf-8"?>
<ds:datastoreItem xmlns:ds="http://schemas.openxmlformats.org/officeDocument/2006/customXml" ds:itemID="{ECFB3308-5E8F-4FB5-B218-8D24FE8FF346}"/>
</file>

<file path=customXml/itemProps3.xml><?xml version="1.0" encoding="utf-8"?>
<ds:datastoreItem xmlns:ds="http://schemas.openxmlformats.org/officeDocument/2006/customXml" ds:itemID="{C8D4DB68-2507-40BB-B98D-BA230335CDDA}"/>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2026-01-16T09:06:49Z</dcterms:created>
  <dcterms:modified xsi:type="dcterms:W3CDTF">2026-01-16T09:06:49Z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